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62" w:rsidRDefault="00682F62" w:rsidP="00682F6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682F62" w:rsidRDefault="00682F62" w:rsidP="00682F62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安徽商贸职业技术学院新生入学转专业申请表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4"/>
        <w:gridCol w:w="1355"/>
        <w:gridCol w:w="854"/>
        <w:gridCol w:w="1009"/>
        <w:gridCol w:w="782"/>
        <w:gridCol w:w="868"/>
        <w:gridCol w:w="173"/>
        <w:gridCol w:w="792"/>
        <w:gridCol w:w="1686"/>
      </w:tblGrid>
      <w:tr w:rsidR="00682F62" w:rsidTr="00AF1BFC">
        <w:trPr>
          <w:trHeight w:val="537"/>
        </w:trPr>
        <w:tc>
          <w:tcPr>
            <w:tcW w:w="178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355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659" w:type="dxa"/>
            <w:gridSpan w:val="3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86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F62" w:rsidTr="00AF1BFC">
        <w:trPr>
          <w:cantSplit/>
          <w:trHeight w:val="766"/>
        </w:trPr>
        <w:tc>
          <w:tcPr>
            <w:tcW w:w="178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7519" w:type="dxa"/>
            <w:gridSpan w:val="8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F62" w:rsidTr="00AF1BFC">
        <w:trPr>
          <w:trHeight w:val="660"/>
        </w:trPr>
        <w:tc>
          <w:tcPr>
            <w:tcW w:w="178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系部名称</w:t>
            </w:r>
          </w:p>
        </w:tc>
        <w:tc>
          <w:tcPr>
            <w:tcW w:w="1355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832" w:type="dxa"/>
            <w:gridSpan w:val="4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2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686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F62" w:rsidTr="00AF1BFC">
        <w:trPr>
          <w:trHeight w:val="723"/>
        </w:trPr>
        <w:tc>
          <w:tcPr>
            <w:tcW w:w="178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入学成绩</w:t>
            </w:r>
          </w:p>
        </w:tc>
        <w:tc>
          <w:tcPr>
            <w:tcW w:w="1355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832" w:type="dxa"/>
            <w:gridSpan w:val="4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2" w:type="dxa"/>
            <w:vMerge w:val="restart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科类</w:t>
            </w:r>
          </w:p>
        </w:tc>
        <w:tc>
          <w:tcPr>
            <w:tcW w:w="1686" w:type="dxa"/>
            <w:vMerge w:val="restart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□文史</w:t>
            </w:r>
          </w:p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□理工</w:t>
            </w:r>
          </w:p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□艺术</w:t>
            </w:r>
          </w:p>
        </w:tc>
      </w:tr>
      <w:tr w:rsidR="00682F62" w:rsidTr="00AF1BFC">
        <w:trPr>
          <w:trHeight w:val="772"/>
        </w:trPr>
        <w:tc>
          <w:tcPr>
            <w:tcW w:w="178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入学方式</w:t>
            </w:r>
          </w:p>
        </w:tc>
        <w:tc>
          <w:tcPr>
            <w:tcW w:w="3218" w:type="dxa"/>
            <w:gridSpan w:val="3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□普通高考  □分类考试</w:t>
            </w:r>
          </w:p>
        </w:tc>
        <w:tc>
          <w:tcPr>
            <w:tcW w:w="782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省份</w:t>
            </w:r>
          </w:p>
        </w:tc>
        <w:tc>
          <w:tcPr>
            <w:tcW w:w="1041" w:type="dxa"/>
            <w:gridSpan w:val="2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92" w:type="dxa"/>
            <w:vMerge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86" w:type="dxa"/>
            <w:vMerge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F62" w:rsidTr="00AF1BFC">
        <w:trPr>
          <w:cantSplit/>
          <w:trHeight w:val="766"/>
        </w:trPr>
        <w:tc>
          <w:tcPr>
            <w:tcW w:w="1784" w:type="dxa"/>
            <w:vMerge w:val="restart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申请转入专业</w:t>
            </w:r>
          </w:p>
        </w:tc>
        <w:tc>
          <w:tcPr>
            <w:tcW w:w="7519" w:type="dxa"/>
            <w:gridSpan w:val="8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志愿1：___________ 系______________________ 专业</w:t>
            </w:r>
          </w:p>
        </w:tc>
      </w:tr>
      <w:tr w:rsidR="00682F62" w:rsidTr="00AF1BFC">
        <w:trPr>
          <w:cantSplit/>
          <w:trHeight w:val="688"/>
        </w:trPr>
        <w:tc>
          <w:tcPr>
            <w:tcW w:w="1784" w:type="dxa"/>
            <w:vMerge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19" w:type="dxa"/>
            <w:gridSpan w:val="8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志愿2：___________ 系______________________ 专业</w:t>
            </w:r>
          </w:p>
        </w:tc>
      </w:tr>
      <w:tr w:rsidR="00682F62" w:rsidTr="00AF1BFC">
        <w:trPr>
          <w:cantSplit/>
          <w:trHeight w:val="1693"/>
        </w:trPr>
        <w:tc>
          <w:tcPr>
            <w:tcW w:w="178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7519" w:type="dxa"/>
            <w:gridSpan w:val="8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本人签字                 年    月     日</w:t>
            </w:r>
          </w:p>
        </w:tc>
      </w:tr>
      <w:tr w:rsidR="00682F62" w:rsidTr="00AF1BFC">
        <w:trPr>
          <w:cantSplit/>
          <w:trHeight w:val="984"/>
        </w:trPr>
        <w:tc>
          <w:tcPr>
            <w:tcW w:w="178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辅导员意见</w:t>
            </w:r>
          </w:p>
        </w:tc>
        <w:tc>
          <w:tcPr>
            <w:tcW w:w="7519" w:type="dxa"/>
            <w:gridSpan w:val="8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F62" w:rsidTr="00AF1BFC">
        <w:trPr>
          <w:cantSplit/>
          <w:trHeight w:val="1123"/>
        </w:trPr>
        <w:tc>
          <w:tcPr>
            <w:tcW w:w="178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系部意见</w:t>
            </w:r>
          </w:p>
        </w:tc>
        <w:tc>
          <w:tcPr>
            <w:tcW w:w="7519" w:type="dxa"/>
            <w:gridSpan w:val="8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82F62" w:rsidTr="00AF1BFC">
        <w:trPr>
          <w:cantSplit/>
          <w:trHeight w:val="1125"/>
        </w:trPr>
        <w:tc>
          <w:tcPr>
            <w:tcW w:w="1784" w:type="dxa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7519" w:type="dxa"/>
            <w:gridSpan w:val="8"/>
            <w:vAlign w:val="center"/>
          </w:tcPr>
          <w:p w:rsidR="00682F62" w:rsidRDefault="00682F62" w:rsidP="00AF1BFC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82F62" w:rsidRDefault="00682F62" w:rsidP="00682F62">
      <w:pPr>
        <w:spacing w:line="4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注：本表为校内新生转专业申请表，系部意见签署完毕后统一交至招生办公室，任何个人、系部、班级不得以任何理由理解本表为转专业已成功；</w:t>
      </w:r>
      <w:r>
        <w:rPr>
          <w:rFonts w:ascii="仿宋_GB2312" w:eastAsia="仿宋_GB2312" w:hint="eastAsia"/>
          <w:b/>
          <w:sz w:val="24"/>
        </w:rPr>
        <w:t>不得以本表为依据接收转专业学生</w:t>
      </w:r>
      <w:r>
        <w:rPr>
          <w:rFonts w:ascii="仿宋_GB2312" w:eastAsia="仿宋_GB2312" w:hint="eastAsia"/>
          <w:sz w:val="24"/>
        </w:rPr>
        <w:t>。</w:t>
      </w:r>
    </w:p>
    <w:p w:rsidR="00B16B48" w:rsidRDefault="00B16B48"/>
    <w:sectPr w:rsidR="00B16B48" w:rsidSect="00B1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F62"/>
    <w:rsid w:val="00682F62"/>
    <w:rsid w:val="00B1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2018-09-18T01:15:00Z</dcterms:created>
  <dcterms:modified xsi:type="dcterms:W3CDTF">2018-09-18T01:15:00Z</dcterms:modified>
</cp:coreProperties>
</file>